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FE66B5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Kvadratická </w:t>
      </w:r>
      <w:r w:rsidR="002F4980">
        <w:rPr>
          <w:rFonts w:ascii="Times New Roman" w:hAnsi="Times New Roman" w:cs="Times New Roman"/>
          <w:sz w:val="24"/>
          <w:szCs w:val="24"/>
        </w:rPr>
        <w:t xml:space="preserve"> funkce</w:t>
      </w:r>
      <w:proofErr w:type="gramEnd"/>
    </w:p>
    <w:p w:rsidR="00331E46" w:rsidRDefault="00331E46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B5">
        <w:rPr>
          <w:rFonts w:ascii="Times New Roman" w:hAnsi="Times New Roman" w:cs="Times New Roman"/>
          <w:sz w:val="24"/>
          <w:szCs w:val="24"/>
        </w:rPr>
        <w:t xml:space="preserve">jednoho grafu </w:t>
      </w:r>
      <w:proofErr w:type="gramStart"/>
      <w:r w:rsidR="00FE66B5">
        <w:rPr>
          <w:rFonts w:ascii="Times New Roman" w:hAnsi="Times New Roman" w:cs="Times New Roman"/>
          <w:sz w:val="24"/>
          <w:szCs w:val="24"/>
        </w:rPr>
        <w:t>sestrojte</w:t>
      </w:r>
      <w:proofErr w:type="gramEnd"/>
      <w:r w:rsidR="00FE66B5">
        <w:rPr>
          <w:rFonts w:ascii="Times New Roman" w:hAnsi="Times New Roman" w:cs="Times New Roman"/>
          <w:sz w:val="24"/>
          <w:szCs w:val="24"/>
        </w:rPr>
        <w:t xml:space="preserve"> grafy těchto </w:t>
      </w:r>
      <w:proofErr w:type="spellStart"/>
      <w:r w:rsidR="00FE66B5">
        <w:rPr>
          <w:rFonts w:ascii="Times New Roman" w:hAnsi="Times New Roman" w:cs="Times New Roman"/>
          <w:sz w:val="24"/>
          <w:szCs w:val="24"/>
        </w:rPr>
        <w:t>funcí</w:t>
      </w:r>
      <w:proofErr w:type="spellEnd"/>
      <w:r w:rsidR="00FE66B5">
        <w:rPr>
          <w:rFonts w:ascii="Times New Roman" w:hAnsi="Times New Roman" w:cs="Times New Roman"/>
          <w:sz w:val="24"/>
          <w:szCs w:val="24"/>
        </w:rPr>
        <w:t>:</w:t>
      </w:r>
    </w:p>
    <w:p w:rsidR="00331E46" w:rsidRDefault="00FE66B5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g(x) = -</w:t>
      </w:r>
      <w:r w:rsidR="00331E4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ab/>
        <w:t>h(x)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331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v(x)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331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w(x)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</w:p>
    <w:p w:rsidR="00FE66B5" w:rsidRDefault="00FE66B5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q(x)=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</w:t>
      </w:r>
    </w:p>
    <w:p w:rsidR="00E75048" w:rsidRDefault="00FE66B5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sectPr w:rsidR="00E75048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8B" w:rsidRDefault="009E338B" w:rsidP="0090314E">
      <w:pPr>
        <w:spacing w:after="0" w:line="240" w:lineRule="auto"/>
      </w:pPr>
      <w:r>
        <w:separator/>
      </w:r>
    </w:p>
  </w:endnote>
  <w:endnote w:type="continuationSeparator" w:id="0">
    <w:p w:rsidR="009E338B" w:rsidRDefault="009E338B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8B" w:rsidRDefault="009E338B" w:rsidP="0090314E">
      <w:pPr>
        <w:spacing w:after="0" w:line="240" w:lineRule="auto"/>
      </w:pPr>
      <w:r>
        <w:separator/>
      </w:r>
    </w:p>
  </w:footnote>
  <w:footnote w:type="continuationSeparator" w:id="0">
    <w:p w:rsidR="009E338B" w:rsidRDefault="009E338B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66495F">
      <w:rPr>
        <w:rFonts w:ascii="Times New Roman" w:hAnsi="Times New Roman" w:cs="Times New Roman"/>
        <w:sz w:val="32"/>
        <w:szCs w:val="32"/>
      </w:rPr>
      <w:t>Pracovní list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B0EAF"/>
    <w:rsid w:val="002F4980"/>
    <w:rsid w:val="00302001"/>
    <w:rsid w:val="00331E46"/>
    <w:rsid w:val="003B3E20"/>
    <w:rsid w:val="00411448"/>
    <w:rsid w:val="0066495F"/>
    <w:rsid w:val="0090314E"/>
    <w:rsid w:val="00931E98"/>
    <w:rsid w:val="009A3C53"/>
    <w:rsid w:val="009E338B"/>
    <w:rsid w:val="00BA50FA"/>
    <w:rsid w:val="00CA51A2"/>
    <w:rsid w:val="00CF0A43"/>
    <w:rsid w:val="00DB54C1"/>
    <w:rsid w:val="00E309D8"/>
    <w:rsid w:val="00E75048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3</cp:revision>
  <dcterms:created xsi:type="dcterms:W3CDTF">2015-09-07T09:25:00Z</dcterms:created>
  <dcterms:modified xsi:type="dcterms:W3CDTF">2015-09-07T09:29:00Z</dcterms:modified>
</cp:coreProperties>
</file>