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EB031A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95885</wp:posOffset>
            </wp:positionV>
            <wp:extent cx="2366645" cy="2185035"/>
            <wp:effectExtent l="19050" t="0" r="0" b="0"/>
            <wp:wrapTight wrapText="bothSides">
              <wp:wrapPolygon edited="0">
                <wp:start x="-174" y="0"/>
                <wp:lineTo x="-174" y="21468"/>
                <wp:lineTo x="21559" y="21468"/>
                <wp:lineTo x="21559" y="0"/>
                <wp:lineTo x="-174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FD5">
        <w:rPr>
          <w:b/>
          <w:sz w:val="24"/>
          <w:szCs w:val="24"/>
          <w:u w:val="single"/>
        </w:rPr>
        <w:t>ALGEBRAICKÉ VÝRAZY</w:t>
      </w:r>
    </w:p>
    <w:p w:rsidR="00EB031A" w:rsidRDefault="00EB031A" w:rsidP="009359B8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381DEE" w:rsidRDefault="00230540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677FD5">
        <w:rPr>
          <w:rFonts w:ascii="Times New Roman" w:eastAsiaTheme="minorEastAsia" w:hAnsi="Times New Roman" w:cs="Times New Roman"/>
          <w:sz w:val="24"/>
          <w:szCs w:val="24"/>
        </w:rPr>
        <w:t>Doplňte tak, aby platila rovnost</w:t>
      </w:r>
      <w:r w:rsidR="00381DE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44773" w:rsidRDefault="00B44773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……..)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……. - ……….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B44773" w:rsidRDefault="00B44773" w:rsidP="00B44773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 …….. -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……. + ………. </w:t>
      </w:r>
    </w:p>
    <w:p w:rsidR="00B44773" w:rsidRDefault="00B44773" w:rsidP="00B44773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+……..)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……. + 3a +  ………..</w:t>
      </w:r>
    </w:p>
    <w:p w:rsidR="00A55A39" w:rsidRDefault="00177462" w:rsidP="00A55A39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6" style="position:absolute;margin-left:85.8pt;margin-top:19.1pt;width:361.15pt;height:28.6pt;z-index:251727872" arcsize="10923f"/>
        </w:pict>
      </w:r>
      <w:r w:rsidR="00A55A39">
        <w:rPr>
          <w:rFonts w:ascii="Times New Roman" w:eastAsiaTheme="minorEastAsia" w:hAnsi="Times New Roman" w:cs="Times New Roman"/>
          <w:sz w:val="24"/>
          <w:szCs w:val="24"/>
        </w:rPr>
        <w:t>2. Proveďte úplný rozklad výrazů :</w:t>
      </w:r>
    </w:p>
    <w:p w:rsidR="00A55A39" w:rsidRDefault="00177462" w:rsidP="00A55A39">
      <w:pPr>
        <w:tabs>
          <w:tab w:val="left" w:pos="284"/>
        </w:tabs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0" style="position:absolute;margin-left:60pt;margin-top:28.05pt;width:386.95pt;height:26.6pt;z-index:251731968" arcsize="10923f"/>
        </w:pict>
      </w:r>
      <w:r w:rsidR="00A55A3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55A39" w:rsidRPr="00177462">
        <w:rPr>
          <w:position w:val="-10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17.75pt" o:ole="" fillcolor="window">
            <v:imagedata r:id="rId9" o:title=""/>
          </v:shape>
          <o:OLEObject Type="Embed" ProgID="Equation.3" ShapeID="_x0000_i1025" DrawAspect="Content" ObjectID="_1507893175" r:id="rId10"/>
        </w:object>
      </w:r>
      <w:r w:rsidR="00A55A39">
        <w:t xml:space="preserve">  =              </w:t>
      </w:r>
      <w:r w:rsidR="00A55A39">
        <w:tab/>
      </w:r>
      <w:r w:rsidR="00A55A39">
        <w:tab/>
      </w:r>
    </w:p>
    <w:p w:rsidR="00A55A39" w:rsidRDefault="00177462" w:rsidP="00A55A39">
      <w:pPr>
        <w:tabs>
          <w:tab w:val="left" w:pos="284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7" style="position:absolute;margin-left:104.15pt;margin-top:29.05pt;width:342.8pt;height:27.2pt;z-index:251739136" arcsize="10923f"/>
        </w:pict>
      </w:r>
      <w:r w:rsidR="00A55A39">
        <w:t xml:space="preserve">    </w:t>
      </w:r>
      <w:r w:rsidR="00A55A39" w:rsidRPr="00177462">
        <w:rPr>
          <w:position w:val="-10"/>
        </w:rPr>
        <w:object w:dxaOrig="800" w:dyaOrig="360">
          <v:shape id="_x0000_i1026" type="#_x0000_t75" style="width:40.2pt;height:17.75pt" o:ole="" fillcolor="window">
            <v:imagedata r:id="rId11" o:title=""/>
          </v:shape>
          <o:OLEObject Type="Embed" ProgID="Equation.3" ShapeID="_x0000_i1026" DrawAspect="Content" ObjectID="_1507893176" r:id="rId12"/>
        </w:object>
      </w:r>
      <w:r w:rsidR="00A55A39">
        <w:t xml:space="preserve">=                     </w:t>
      </w:r>
    </w:p>
    <w:p w:rsidR="00A55A39" w:rsidRDefault="00177462" w:rsidP="00A55A39">
      <w:pPr>
        <w:tabs>
          <w:tab w:val="left" w:pos="284"/>
        </w:tabs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1" style="position:absolute;margin-left:60pt;margin-top:29.8pt;width:386.95pt;height:25.7pt;z-index:251732992" arcsize="10923f"/>
        </w:pict>
      </w:r>
      <w:r w:rsidR="00A55A39">
        <w:t xml:space="preserve">   </w:t>
      </w:r>
      <w:r w:rsidR="00A55A39" w:rsidRPr="00177462">
        <w:rPr>
          <w:position w:val="-10"/>
        </w:rPr>
        <w:object w:dxaOrig="1780" w:dyaOrig="380">
          <v:shape id="_x0000_i1027" type="#_x0000_t75" style="width:88.85pt;height:18.7pt" o:ole="" fillcolor="window">
            <v:imagedata r:id="rId13" o:title=""/>
          </v:shape>
          <o:OLEObject Type="Embed" ProgID="Equation.3" ShapeID="_x0000_i1027" DrawAspect="Content" ObjectID="_1507893177" r:id="rId14"/>
        </w:object>
      </w:r>
      <w:r w:rsidR="00A55A39">
        <w:t xml:space="preserve"> =                                      </w:t>
      </w:r>
    </w:p>
    <w:p w:rsidR="00A55A39" w:rsidRDefault="00177462" w:rsidP="00A55A39">
      <w:pPr>
        <w:tabs>
          <w:tab w:val="left" w:pos="284"/>
        </w:tabs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3" style="position:absolute;margin-left:96.35pt;margin-top:28.4pt;width:350.6pt;height:26.5pt;z-index:251735040" arcsize="10923f"/>
        </w:pict>
      </w:r>
      <w:r w:rsidR="00A55A39">
        <w:t xml:space="preserve">    </w:t>
      </w:r>
      <w:r w:rsidR="00A55A39" w:rsidRPr="00177462">
        <w:rPr>
          <w:position w:val="-6"/>
        </w:rPr>
        <w:object w:dxaOrig="760" w:dyaOrig="320">
          <v:shape id="_x0000_i1028" type="#_x0000_t75" style="width:38.35pt;height:15.9pt" o:ole="" fillcolor="window">
            <v:imagedata r:id="rId15" o:title=""/>
          </v:shape>
          <o:OLEObject Type="Embed" ProgID="Equation.3" ShapeID="_x0000_i1028" DrawAspect="Content" ObjectID="_1507893178" r:id="rId16"/>
        </w:object>
      </w:r>
      <w:r w:rsidR="00A55A39">
        <w:t>=</w:t>
      </w:r>
    </w:p>
    <w:p w:rsidR="00A55A39" w:rsidRDefault="00177462" w:rsidP="00A55A39">
      <w:pPr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6" style="position:absolute;margin-left:104.15pt;margin-top:28.45pt;width:342.8pt;height:26.6pt;z-index:251738112" arcsize="10923f"/>
        </w:pict>
      </w:r>
      <w:r w:rsidR="00A55A39">
        <w:t xml:space="preserve">   </w:t>
      </w:r>
      <w:r w:rsidR="00A55A39" w:rsidRPr="00177462">
        <w:rPr>
          <w:position w:val="-6"/>
        </w:rPr>
        <w:object w:dxaOrig="1480" w:dyaOrig="320">
          <v:shape id="_x0000_i1029" type="#_x0000_t75" style="width:73.85pt;height:15.9pt" o:ole="" fillcolor="window">
            <v:imagedata r:id="rId17" o:title=""/>
          </v:shape>
          <o:OLEObject Type="Embed" ProgID="Equation.3" ShapeID="_x0000_i1029" DrawAspect="Content" ObjectID="_1507893179" r:id="rId18"/>
        </w:object>
      </w:r>
      <w:r w:rsidR="00A55A39">
        <w:t xml:space="preserve"> =                                                   </w:t>
      </w:r>
    </w:p>
    <w:p w:rsidR="00A55A39" w:rsidRDefault="00177462" w:rsidP="000B33B8">
      <w:pPr>
        <w:spacing w:line="48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4" style="position:absolute;margin-left:104.15pt;margin-top:33.8pt;width:342.8pt;height:25.95pt;z-index:251736064" arcsize="10923f"/>
        </w:pict>
      </w:r>
      <w:r w:rsidR="00A55A39">
        <w:t xml:space="preserve">   </w:t>
      </w:r>
      <w:r w:rsidR="00A55A39" w:rsidRPr="00177462">
        <w:rPr>
          <w:position w:val="-6"/>
        </w:rPr>
        <w:object w:dxaOrig="1740" w:dyaOrig="320">
          <v:shape id="_x0000_i1030" type="#_x0000_t75" style="width:86.95pt;height:15.9pt" o:ole="" fillcolor="window">
            <v:imagedata r:id="rId19" o:title=""/>
          </v:shape>
          <o:OLEObject Type="Embed" ProgID="Equation.3" ShapeID="_x0000_i1030" DrawAspect="Content" ObjectID="_1507893180" r:id="rId20"/>
        </w:object>
      </w:r>
      <w:r w:rsidR="00A55A39">
        <w:t xml:space="preserve"> =                                               </w:t>
      </w:r>
    </w:p>
    <w:p w:rsidR="00A55A39" w:rsidRDefault="00177462" w:rsidP="000B33B8">
      <w:pPr>
        <w:spacing w:line="48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5" style="position:absolute;margin-left:100.9pt;margin-top:33.6pt;width:346.05pt;height:26.75pt;z-index:251737088" arcsize="10923f"/>
        </w:pict>
      </w:r>
      <w:r w:rsidR="00A55A39">
        <w:t xml:space="preserve">   </w:t>
      </w:r>
      <w:r w:rsidR="00A55A39" w:rsidRPr="00177462">
        <w:rPr>
          <w:position w:val="-10"/>
        </w:rPr>
        <w:object w:dxaOrig="1740" w:dyaOrig="360">
          <v:shape id="_x0000_i1031" type="#_x0000_t75" style="width:86.95pt;height:17.75pt" o:ole="" fillcolor="window">
            <v:imagedata r:id="rId21" o:title=""/>
          </v:shape>
          <o:OLEObject Type="Embed" ProgID="Equation.3" ShapeID="_x0000_i1031" DrawAspect="Content" ObjectID="_1507893181" r:id="rId22"/>
        </w:object>
      </w:r>
      <w:r w:rsidR="00A55A39">
        <w:t xml:space="preserve">=                                                </w:t>
      </w:r>
    </w:p>
    <w:p w:rsidR="00A55A39" w:rsidRDefault="00177462" w:rsidP="00A55A39">
      <w:pPr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2" style="position:absolute;margin-left:109.8pt;margin-top:27.95pt;width:337.15pt;height:26.4pt;z-index:251734016" arcsize="10923f"/>
        </w:pict>
      </w:r>
      <w:r w:rsidR="00A55A39">
        <w:t xml:space="preserve">   </w:t>
      </w:r>
      <w:r w:rsidR="00A55A39" w:rsidRPr="00177462">
        <w:rPr>
          <w:position w:val="-6"/>
        </w:rPr>
        <w:object w:dxaOrig="1640" w:dyaOrig="320">
          <v:shape id="_x0000_i1032" type="#_x0000_t75" style="width:82.3pt;height:15.9pt" o:ole="" fillcolor="window">
            <v:imagedata r:id="rId23" o:title=""/>
          </v:shape>
          <o:OLEObject Type="Embed" ProgID="Equation.3" ShapeID="_x0000_i1032" DrawAspect="Content" ObjectID="_1507893182" r:id="rId24"/>
        </w:object>
      </w:r>
      <w:r w:rsidR="00A55A39">
        <w:t xml:space="preserve">=                                                  </w:t>
      </w:r>
    </w:p>
    <w:p w:rsidR="00A55A39" w:rsidRDefault="00177462" w:rsidP="00A55A39">
      <w:pPr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9" style="position:absolute;margin-left:92.05pt;margin-top:30.25pt;width:354.9pt;height:27.35pt;z-index:251730944" arcsize="10923f"/>
        </w:pict>
      </w:r>
      <w:r w:rsidR="00A55A39">
        <w:t xml:space="preserve">   </w:t>
      </w:r>
      <w:r w:rsidR="00A55A39" w:rsidRPr="00177462">
        <w:rPr>
          <w:position w:val="-10"/>
        </w:rPr>
        <w:object w:dxaOrig="1800" w:dyaOrig="360">
          <v:shape id="_x0000_i1033" type="#_x0000_t75" style="width:89.75pt;height:17.75pt" o:ole="" fillcolor="window">
            <v:imagedata r:id="rId25" o:title=""/>
          </v:shape>
          <o:OLEObject Type="Embed" ProgID="Equation.3" ShapeID="_x0000_i1033" DrawAspect="Content" ObjectID="_1507893183" r:id="rId26"/>
        </w:object>
      </w:r>
      <w:r w:rsidR="00A55A39">
        <w:t xml:space="preserve"> =                                               </w:t>
      </w:r>
    </w:p>
    <w:p w:rsidR="00A55A39" w:rsidRDefault="00177462" w:rsidP="00A55A39">
      <w:pPr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8" style="position:absolute;margin-left:81.55pt;margin-top:29pt;width:365.4pt;height:27.25pt;z-index:251729920" arcsize="10923f"/>
        </w:pict>
      </w:r>
      <w:r w:rsidR="00A55A39">
        <w:t xml:space="preserve">    </w:t>
      </w:r>
      <w:r w:rsidR="00A55A39" w:rsidRPr="00177462">
        <w:rPr>
          <w:position w:val="-6"/>
        </w:rPr>
        <w:object w:dxaOrig="1280" w:dyaOrig="320">
          <v:shape id="_x0000_i1034" type="#_x0000_t75" style="width:63.6pt;height:15.9pt" o:ole="" fillcolor="window">
            <v:imagedata r:id="rId27" o:title=""/>
          </v:shape>
          <o:OLEObject Type="Embed" ProgID="Equation.3" ShapeID="_x0000_i1034" DrawAspect="Content" ObjectID="_1507893184" r:id="rId28"/>
        </w:object>
      </w:r>
      <w:r w:rsidR="00A55A39">
        <w:t xml:space="preserve"> =                                                        </w:t>
      </w:r>
    </w:p>
    <w:p w:rsidR="00A55A39" w:rsidRDefault="00177462" w:rsidP="00A55A39">
      <w:pPr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7" style="position:absolute;margin-left:73.05pt;margin-top:27.55pt;width:373.9pt;height:28.05pt;z-index:251728896" arcsize="10923f"/>
        </w:pict>
      </w:r>
      <w:r w:rsidR="00A55A39">
        <w:t xml:space="preserve">     </w:t>
      </w:r>
      <w:r w:rsidR="00A55A39" w:rsidRPr="00177462">
        <w:rPr>
          <w:position w:val="-6"/>
        </w:rPr>
        <w:object w:dxaOrig="1120" w:dyaOrig="320">
          <v:shape id="_x0000_i1035" type="#_x0000_t75" style="width:56.1pt;height:15.9pt" o:ole="" fillcolor="window">
            <v:imagedata r:id="rId29" o:title=""/>
          </v:shape>
          <o:OLEObject Type="Embed" ProgID="Equation.3" ShapeID="_x0000_i1035" DrawAspect="Content" ObjectID="_1507893185" r:id="rId30"/>
        </w:object>
      </w:r>
      <w:r w:rsidR="00A55A39">
        <w:t xml:space="preserve">=                                                           </w:t>
      </w:r>
    </w:p>
    <w:p w:rsidR="00A55A39" w:rsidRDefault="00177462" w:rsidP="00A55A39">
      <w:pPr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8" style="position:absolute;margin-left:137.5pt;margin-top:28.15pt;width:309.45pt;height:42.55pt;z-index:251740160" arcsize="10923f"/>
        </w:pict>
      </w:r>
      <w:r w:rsidR="00A55A39">
        <w:t xml:space="preserve">     </w:t>
      </w:r>
      <w:r w:rsidR="00A55A39" w:rsidRPr="00177462">
        <w:rPr>
          <w:position w:val="-6"/>
        </w:rPr>
        <w:object w:dxaOrig="999" w:dyaOrig="320">
          <v:shape id="_x0000_i1036" type="#_x0000_t75" style="width:50.5pt;height:15.9pt" o:ole="" fillcolor="window">
            <v:imagedata r:id="rId31" o:title=""/>
          </v:shape>
          <o:OLEObject Type="Embed" ProgID="Equation.3" ShapeID="_x0000_i1036" DrawAspect="Content" ObjectID="_1507893186" r:id="rId32"/>
        </w:object>
      </w:r>
      <w:r w:rsidR="00A55A39">
        <w:t xml:space="preserve">=                                                               </w:t>
      </w:r>
    </w:p>
    <w:p w:rsidR="00A55A39" w:rsidRDefault="00A55A39" w:rsidP="00A55A39">
      <w:pPr>
        <w:spacing w:line="360" w:lineRule="auto"/>
      </w:pPr>
      <w:r>
        <w:t xml:space="preserve">     </w:t>
      </w:r>
      <w:r w:rsidRPr="00177462">
        <w:rPr>
          <w:position w:val="-10"/>
        </w:rPr>
        <w:object w:dxaOrig="2340" w:dyaOrig="360">
          <v:shape id="_x0000_i1037" type="#_x0000_t75" style="width:116.9pt;height:17.75pt" o:ole="" fillcolor="window">
            <v:imagedata r:id="rId33" o:title=""/>
          </v:shape>
          <o:OLEObject Type="Embed" ProgID="Equation.3" ShapeID="_x0000_i1037" DrawAspect="Content" ObjectID="_1507893187" r:id="rId34"/>
        </w:object>
      </w:r>
      <w:r w:rsidR="000B33B8">
        <w:t>=</w:t>
      </w:r>
      <w:r>
        <w:t xml:space="preserve">                                    </w:t>
      </w:r>
    </w:p>
    <w:p w:rsidR="00A55A39" w:rsidRDefault="00177462" w:rsidP="00A55A39">
      <w:pPr>
        <w:spacing w:line="360" w:lineRule="auto"/>
      </w:pPr>
      <w:r w:rsidRPr="0017746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09" style="position:absolute;margin-left:12.1pt;margin-top:20.55pt;width:434.85pt;height:44.95pt;z-index:251741184" arcsize="10923f"/>
        </w:pict>
      </w:r>
      <w:r w:rsidR="00A55A39">
        <w:t xml:space="preserve">     </w:t>
      </w:r>
      <w:r w:rsidR="00A55A39" w:rsidRPr="00177462">
        <w:rPr>
          <w:position w:val="-10"/>
        </w:rPr>
        <w:object w:dxaOrig="2540" w:dyaOrig="380">
          <v:shape id="_x0000_i1038" type="#_x0000_t75" style="width:127.15pt;height:18.7pt" o:ole="" fillcolor="window">
            <v:imagedata r:id="rId35" o:title=""/>
          </v:shape>
          <o:OLEObject Type="Embed" ProgID="Equation.3" ShapeID="_x0000_i1038" DrawAspect="Content" ObjectID="_1507893188" r:id="rId36"/>
        </w:object>
      </w:r>
      <w:r w:rsidR="00A55A39">
        <w:t xml:space="preserve"> </w:t>
      </w:r>
      <w:r w:rsidR="000B33B8">
        <w:t>=</w:t>
      </w:r>
      <w:r w:rsidR="00A55A39">
        <w:t xml:space="preserve">                                                                           </w:t>
      </w:r>
    </w:p>
    <w:sectPr w:rsidR="00A55A39" w:rsidSect="000B0EAF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ED" w:rsidRDefault="002659ED" w:rsidP="0090314E">
      <w:pPr>
        <w:spacing w:after="0" w:line="240" w:lineRule="auto"/>
      </w:pPr>
      <w:r>
        <w:separator/>
      </w:r>
    </w:p>
  </w:endnote>
  <w:endnote w:type="continuationSeparator" w:id="1">
    <w:p w:rsidR="002659ED" w:rsidRDefault="002659ED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ED" w:rsidRDefault="002659ED" w:rsidP="0090314E">
      <w:pPr>
        <w:spacing w:after="0" w:line="240" w:lineRule="auto"/>
      </w:pPr>
      <w:r>
        <w:separator/>
      </w:r>
    </w:p>
  </w:footnote>
  <w:footnote w:type="continuationSeparator" w:id="1">
    <w:p w:rsidR="002659ED" w:rsidRDefault="002659ED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9359B8">
      <w:rPr>
        <w:rFonts w:ascii="Times New Roman" w:hAnsi="Times New Roman" w:cs="Times New Roman"/>
        <w:sz w:val="32"/>
        <w:szCs w:val="32"/>
      </w:rPr>
      <w:t>1</w:t>
    </w:r>
    <w:r w:rsidR="00354CD7">
      <w:rPr>
        <w:rFonts w:ascii="Times New Roman" w:hAnsi="Times New Roman" w:cs="Times New Roman"/>
        <w:sz w:val="32"/>
        <w:szCs w:val="3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B33B8"/>
    <w:rsid w:val="000C1BD5"/>
    <w:rsid w:val="00114231"/>
    <w:rsid w:val="00137758"/>
    <w:rsid w:val="00177462"/>
    <w:rsid w:val="001834DB"/>
    <w:rsid w:val="001D5F58"/>
    <w:rsid w:val="00230540"/>
    <w:rsid w:val="00245C8A"/>
    <w:rsid w:val="00250BCD"/>
    <w:rsid w:val="0026477F"/>
    <w:rsid w:val="00264C65"/>
    <w:rsid w:val="002659ED"/>
    <w:rsid w:val="00265FE2"/>
    <w:rsid w:val="002A615C"/>
    <w:rsid w:val="002B21B7"/>
    <w:rsid w:val="00302001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400E57"/>
    <w:rsid w:val="00424E1A"/>
    <w:rsid w:val="0049485B"/>
    <w:rsid w:val="004B7198"/>
    <w:rsid w:val="00521F30"/>
    <w:rsid w:val="005F064F"/>
    <w:rsid w:val="005F57A4"/>
    <w:rsid w:val="00604C73"/>
    <w:rsid w:val="0060602E"/>
    <w:rsid w:val="006129C1"/>
    <w:rsid w:val="00664AC0"/>
    <w:rsid w:val="00673B37"/>
    <w:rsid w:val="00677FD5"/>
    <w:rsid w:val="006E154A"/>
    <w:rsid w:val="00746F59"/>
    <w:rsid w:val="00753500"/>
    <w:rsid w:val="007826A2"/>
    <w:rsid w:val="007A33F6"/>
    <w:rsid w:val="00800B63"/>
    <w:rsid w:val="00800D91"/>
    <w:rsid w:val="00813DD6"/>
    <w:rsid w:val="00815130"/>
    <w:rsid w:val="0082593D"/>
    <w:rsid w:val="0085164B"/>
    <w:rsid w:val="0089140E"/>
    <w:rsid w:val="0089554D"/>
    <w:rsid w:val="008A51B7"/>
    <w:rsid w:val="008E019D"/>
    <w:rsid w:val="0090314E"/>
    <w:rsid w:val="00915A06"/>
    <w:rsid w:val="009161DE"/>
    <w:rsid w:val="009359B8"/>
    <w:rsid w:val="009505E8"/>
    <w:rsid w:val="009A3CEA"/>
    <w:rsid w:val="00A32A3B"/>
    <w:rsid w:val="00A43A32"/>
    <w:rsid w:val="00A55A39"/>
    <w:rsid w:val="00A67BF8"/>
    <w:rsid w:val="00A9360A"/>
    <w:rsid w:val="00A96441"/>
    <w:rsid w:val="00AA1D92"/>
    <w:rsid w:val="00AB2AB9"/>
    <w:rsid w:val="00AD3782"/>
    <w:rsid w:val="00B07BF3"/>
    <w:rsid w:val="00B439B8"/>
    <w:rsid w:val="00B44773"/>
    <w:rsid w:val="00BA50FA"/>
    <w:rsid w:val="00BB74F5"/>
    <w:rsid w:val="00BE0CDD"/>
    <w:rsid w:val="00C12170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901F7"/>
    <w:rsid w:val="00D96563"/>
    <w:rsid w:val="00D97F63"/>
    <w:rsid w:val="00DD79E6"/>
    <w:rsid w:val="00DF337E"/>
    <w:rsid w:val="00E10363"/>
    <w:rsid w:val="00E40BF4"/>
    <w:rsid w:val="00E54B06"/>
    <w:rsid w:val="00E958AC"/>
    <w:rsid w:val="00EB031A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4</cp:revision>
  <cp:lastPrinted>2015-09-08T08:57:00Z</cp:lastPrinted>
  <dcterms:created xsi:type="dcterms:W3CDTF">2015-11-01T11:21:00Z</dcterms:created>
  <dcterms:modified xsi:type="dcterms:W3CDTF">2015-11-01T13:24:00Z</dcterms:modified>
</cp:coreProperties>
</file>