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3C5" w:rsidRPr="000A1D98" w:rsidRDefault="00B763C5" w:rsidP="00B763C5">
      <w:pPr>
        <w:pStyle w:val="Nadpis3"/>
        <w:rPr>
          <w:color w:val="FF0000"/>
        </w:rPr>
      </w:pPr>
      <w:proofErr w:type="gramStart"/>
      <w:r>
        <w:rPr>
          <w:color w:val="FF0000"/>
        </w:rPr>
        <w:t>1.</w:t>
      </w:r>
      <w:r w:rsidRPr="000A1D98">
        <w:rPr>
          <w:color w:val="FF0000"/>
        </w:rPr>
        <w:t>Spojovací</w:t>
      </w:r>
      <w:proofErr w:type="gramEnd"/>
      <w:r w:rsidRPr="000A1D98">
        <w:rPr>
          <w:color w:val="FF0000"/>
        </w:rPr>
        <w:t xml:space="preserve"> součásti a jejich spoje </w:t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  <w:t>1.ročník</w:t>
      </w:r>
    </w:p>
    <w:p w:rsidR="00B763C5" w:rsidRPr="000A1D98" w:rsidRDefault="00B763C5" w:rsidP="00B763C5">
      <w:pPr>
        <w:numPr>
          <w:ilvl w:val="0"/>
          <w:numId w:val="1"/>
        </w:numPr>
        <w:rPr>
          <w:color w:val="FF0000"/>
        </w:rPr>
      </w:pPr>
      <w:r w:rsidRPr="000A1D98">
        <w:rPr>
          <w:color w:val="FF0000"/>
        </w:rPr>
        <w:t xml:space="preserve">charakterizujte šrouby a jejich spoje </w:t>
      </w:r>
    </w:p>
    <w:p w:rsidR="00B763C5" w:rsidRPr="000A1D98" w:rsidRDefault="00B763C5" w:rsidP="00B763C5">
      <w:pPr>
        <w:numPr>
          <w:ilvl w:val="0"/>
          <w:numId w:val="1"/>
        </w:numPr>
        <w:rPr>
          <w:color w:val="FF0000"/>
        </w:rPr>
      </w:pPr>
      <w:r w:rsidRPr="000A1D98">
        <w:rPr>
          <w:color w:val="FF0000"/>
        </w:rPr>
        <w:t xml:space="preserve">vysvětlete použití klínu, per, kolíku </w:t>
      </w:r>
    </w:p>
    <w:p w:rsidR="00B763C5" w:rsidRDefault="00B763C5" w:rsidP="00B763C5">
      <w:pPr>
        <w:numPr>
          <w:ilvl w:val="0"/>
          <w:numId w:val="1"/>
        </w:numPr>
        <w:rPr>
          <w:color w:val="FF0000"/>
        </w:rPr>
      </w:pPr>
      <w:r w:rsidRPr="000A1D98">
        <w:rPr>
          <w:color w:val="FF0000"/>
        </w:rPr>
        <w:t>popište způsob spojení hřídele s</w:t>
      </w:r>
      <w:r>
        <w:rPr>
          <w:color w:val="FF0000"/>
        </w:rPr>
        <w:t> </w:t>
      </w:r>
      <w:r w:rsidRPr="000A1D98">
        <w:rPr>
          <w:color w:val="FF0000"/>
        </w:rPr>
        <w:t>nábojem</w:t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="00AC0E19">
        <w:rPr>
          <w:color w:val="FF0000"/>
        </w:rPr>
        <w:t>test 24.3.2015</w:t>
      </w:r>
      <w:r>
        <w:rPr>
          <w:color w:val="FF0000"/>
        </w:rPr>
        <w:t xml:space="preserve"> </w:t>
      </w:r>
    </w:p>
    <w:p w:rsidR="00B763C5" w:rsidRDefault="00B763C5" w:rsidP="00B763C5"/>
    <w:p w:rsidR="00B763C5" w:rsidRDefault="00B763C5" w:rsidP="00B763C5"/>
    <w:p w:rsidR="00B763C5" w:rsidRDefault="00B763C5" w:rsidP="00B763C5">
      <w:r>
        <w:t xml:space="preserve">- rozdělujeme podle principu působení spoje a podle </w:t>
      </w:r>
      <w:proofErr w:type="spellStart"/>
      <w:r>
        <w:t>rozebiratelnosti</w:t>
      </w:r>
      <w:proofErr w:type="spellEnd"/>
    </w:p>
    <w:p w:rsidR="00B763C5" w:rsidRDefault="00B763C5" w:rsidP="00B763C5">
      <w:r>
        <w:t xml:space="preserve">- tvarovým stykem, silovým stykem, materiálovým stykem </w:t>
      </w:r>
    </w:p>
    <w:p w:rsidR="00B763C5" w:rsidRDefault="00B763C5" w:rsidP="00B763C5"/>
    <w:p w:rsidR="00B763C5" w:rsidRDefault="00B763C5" w:rsidP="00B763C5">
      <w:proofErr w:type="spellStart"/>
      <w:r w:rsidRPr="00B763C5">
        <w:rPr>
          <w:b/>
          <w:u w:val="single"/>
        </w:rPr>
        <w:t>Rozebiratelný</w:t>
      </w:r>
      <w:proofErr w:type="spellEnd"/>
      <w:r>
        <w:tab/>
      </w:r>
      <w:r>
        <w:tab/>
      </w:r>
      <w:proofErr w:type="spellStart"/>
      <w:r w:rsidRPr="00B763C5">
        <w:rPr>
          <w:b/>
          <w:u w:val="single"/>
        </w:rPr>
        <w:t>Nerozebiratelný</w:t>
      </w:r>
      <w:proofErr w:type="spellEnd"/>
    </w:p>
    <w:p w:rsidR="00B763C5" w:rsidRDefault="00B763C5" w:rsidP="00B763C5">
      <w:r>
        <w:t xml:space="preserve">  Šroubové</w:t>
      </w:r>
      <w:r>
        <w:tab/>
      </w:r>
      <w:r>
        <w:tab/>
        <w:t xml:space="preserve">  </w:t>
      </w:r>
      <w:r>
        <w:tab/>
        <w:t xml:space="preserve">   Nýtové</w:t>
      </w:r>
    </w:p>
    <w:p w:rsidR="00B763C5" w:rsidRDefault="00B763C5" w:rsidP="00B763C5">
      <w:r>
        <w:t xml:space="preserve">  Kolíkové</w:t>
      </w:r>
      <w:r>
        <w:tab/>
      </w:r>
      <w:r>
        <w:tab/>
        <w:t xml:space="preserve">  </w:t>
      </w:r>
      <w:r>
        <w:tab/>
        <w:t xml:space="preserve">   Tlaková</w:t>
      </w:r>
    </w:p>
    <w:p w:rsidR="00B763C5" w:rsidRDefault="00B763C5" w:rsidP="00B763C5">
      <w:r>
        <w:t xml:space="preserve">  Čepové</w:t>
      </w:r>
      <w:r>
        <w:tab/>
      </w:r>
      <w:r>
        <w:tab/>
        <w:t xml:space="preserve"> </w:t>
      </w:r>
      <w:r>
        <w:tab/>
        <w:t xml:space="preserve">   Svarové</w:t>
      </w:r>
    </w:p>
    <w:p w:rsidR="00B763C5" w:rsidRDefault="00B763C5" w:rsidP="00B763C5">
      <w:r>
        <w:t xml:space="preserve">  Klínové</w:t>
      </w:r>
      <w:r>
        <w:tab/>
      </w:r>
      <w:r>
        <w:tab/>
        <w:t xml:space="preserve"> </w:t>
      </w:r>
      <w:r>
        <w:tab/>
        <w:t xml:space="preserve">   Pájené</w:t>
      </w:r>
    </w:p>
    <w:p w:rsidR="00B763C5" w:rsidRDefault="00B763C5" w:rsidP="00B763C5">
      <w:r>
        <w:t xml:space="preserve">  Perové</w:t>
      </w:r>
      <w:r>
        <w:tab/>
      </w:r>
      <w:r>
        <w:tab/>
        <w:t xml:space="preserve"> </w:t>
      </w:r>
      <w:r>
        <w:tab/>
        <w:t xml:space="preserve">   Lepené</w:t>
      </w:r>
    </w:p>
    <w:p w:rsidR="00B763C5" w:rsidRDefault="00B763C5" w:rsidP="00B763C5">
      <w:r>
        <w:t xml:space="preserve">  Svěrné</w:t>
      </w:r>
    </w:p>
    <w:p w:rsidR="00B763C5" w:rsidRPr="00B763C5" w:rsidRDefault="00B763C5" w:rsidP="00B763C5">
      <w:r>
        <w:t xml:space="preserve">  Pružné </w:t>
      </w:r>
    </w:p>
    <w:p w:rsidR="00854AF3" w:rsidRDefault="00854AF3"/>
    <w:p w:rsidR="00B763C5" w:rsidRDefault="00B763C5">
      <w:r>
        <w:t xml:space="preserve">- </w:t>
      </w:r>
      <w:r w:rsidRPr="00B763C5">
        <w:rPr>
          <w:b/>
          <w:u w:val="single"/>
        </w:rPr>
        <w:t>spoj tvarovým stykem</w:t>
      </w:r>
      <w:r>
        <w:t xml:space="preserve"> (kolíkové, čepové, perové, nýtové)</w:t>
      </w:r>
    </w:p>
    <w:p w:rsidR="00B763C5" w:rsidRDefault="00B763C5">
      <w:r>
        <w:t xml:space="preserve">- </w:t>
      </w:r>
      <w:r w:rsidRPr="00B763C5">
        <w:rPr>
          <w:b/>
          <w:u w:val="single"/>
        </w:rPr>
        <w:t>spoj silovým stykem</w:t>
      </w:r>
      <w:r>
        <w:t xml:space="preserve"> (šroubové, svěrné, tlakové, klínové, pružné, nýtové)</w:t>
      </w:r>
    </w:p>
    <w:p w:rsidR="00B763C5" w:rsidRDefault="00B763C5">
      <w:r>
        <w:t xml:space="preserve">- </w:t>
      </w:r>
      <w:r w:rsidRPr="00B763C5">
        <w:rPr>
          <w:b/>
          <w:u w:val="single"/>
        </w:rPr>
        <w:t>spoj materiálovým stykem</w:t>
      </w:r>
      <w:r>
        <w:t xml:space="preserve"> (svarové, pájené, lepené)</w:t>
      </w:r>
    </w:p>
    <w:p w:rsidR="00B763C5" w:rsidRDefault="00B763C5"/>
    <w:p w:rsidR="00B763C5" w:rsidRDefault="00B763C5">
      <w:r w:rsidRPr="004B488C">
        <w:rPr>
          <w:b/>
          <w:u w:val="single"/>
        </w:rPr>
        <w:t>Šroubové spoje</w:t>
      </w:r>
      <w:r>
        <w:t xml:space="preserve"> – nepohyblivé, </w:t>
      </w:r>
      <w:proofErr w:type="spellStart"/>
      <w:r>
        <w:t>rozebiratelné</w:t>
      </w:r>
      <w:proofErr w:type="spellEnd"/>
      <w:r>
        <w:t xml:space="preserve">, kombinovaný spoj (např. mohou tvořit tvarový </w:t>
      </w:r>
      <w:r w:rsidR="004B488C">
        <w:tab/>
      </w:r>
      <w:r w:rsidR="004B488C">
        <w:tab/>
        <w:t xml:space="preserve">       </w:t>
      </w:r>
      <w:r>
        <w:t>nebo silový spoj)</w:t>
      </w:r>
    </w:p>
    <w:p w:rsidR="00B763C5" w:rsidRDefault="00B763C5">
      <w:r w:rsidRPr="004B488C">
        <w:rPr>
          <w:i/>
          <w:u w:val="single"/>
        </w:rPr>
        <w:t>Používají se</w:t>
      </w:r>
      <w:r>
        <w:t xml:space="preserve"> – </w:t>
      </w:r>
      <w:r w:rsidRPr="004B488C">
        <w:rPr>
          <w:u w:val="single"/>
        </w:rPr>
        <w:t>spojovací šrouby</w:t>
      </w:r>
      <w:r>
        <w:t xml:space="preserve"> pro </w:t>
      </w:r>
      <w:proofErr w:type="spellStart"/>
      <w:r>
        <w:t>rozebiratelné</w:t>
      </w:r>
      <w:proofErr w:type="spellEnd"/>
      <w:r>
        <w:t xml:space="preserve"> spoje</w:t>
      </w:r>
    </w:p>
    <w:p w:rsidR="00B763C5" w:rsidRDefault="00B763C5">
      <w:r>
        <w:tab/>
      </w:r>
      <w:r w:rsidR="004B488C">
        <w:t xml:space="preserve">         - </w:t>
      </w:r>
      <w:r w:rsidR="004B488C" w:rsidRPr="004B488C">
        <w:rPr>
          <w:u w:val="single"/>
        </w:rPr>
        <w:t>napínače</w:t>
      </w:r>
      <w:r w:rsidR="004B488C">
        <w:t xml:space="preserve"> pro napín</w:t>
      </w:r>
      <w:r>
        <w:t>ání lan a táhel</w:t>
      </w:r>
    </w:p>
    <w:p w:rsidR="00B763C5" w:rsidRDefault="00B763C5">
      <w:r>
        <w:tab/>
      </w:r>
      <w:r w:rsidR="004B488C">
        <w:t xml:space="preserve">         </w:t>
      </w:r>
      <w:r>
        <w:t xml:space="preserve">- </w:t>
      </w:r>
      <w:r w:rsidRPr="004B488C">
        <w:rPr>
          <w:u w:val="single"/>
        </w:rPr>
        <w:t>uzavírací šrouby</w:t>
      </w:r>
      <w:r>
        <w:t xml:space="preserve"> (vypouštěcí zátky)</w:t>
      </w:r>
    </w:p>
    <w:p w:rsidR="00B763C5" w:rsidRDefault="004B488C">
      <w:r>
        <w:tab/>
        <w:t xml:space="preserve">         </w:t>
      </w:r>
      <w:r w:rsidR="00B763C5">
        <w:t xml:space="preserve">- </w:t>
      </w:r>
      <w:r w:rsidR="00B763C5" w:rsidRPr="004B488C">
        <w:rPr>
          <w:u w:val="single"/>
        </w:rPr>
        <w:t>stavěcí šrouby</w:t>
      </w:r>
      <w:r w:rsidR="00B763C5">
        <w:t xml:space="preserve"> k seřízení a nasta</w:t>
      </w:r>
      <w:r>
        <w:t>v</w:t>
      </w:r>
      <w:r w:rsidR="00B763C5">
        <w:t>ení vůle mezi součástkami</w:t>
      </w:r>
    </w:p>
    <w:p w:rsidR="00B763C5" w:rsidRDefault="004B488C">
      <w:r>
        <w:tab/>
        <w:t xml:space="preserve">        </w:t>
      </w:r>
      <w:r w:rsidR="00B763C5">
        <w:t xml:space="preserve"> - </w:t>
      </w:r>
      <w:r w:rsidR="00B763C5" w:rsidRPr="004B488C">
        <w:rPr>
          <w:u w:val="single"/>
        </w:rPr>
        <w:t>měřicí šrouby</w:t>
      </w:r>
      <w:r w:rsidR="00B763C5">
        <w:t xml:space="preserve"> u mikrometrů</w:t>
      </w:r>
    </w:p>
    <w:p w:rsidR="00B763C5" w:rsidRDefault="004B488C">
      <w:r>
        <w:tab/>
        <w:t xml:space="preserve">         </w:t>
      </w:r>
      <w:r w:rsidR="00B763C5">
        <w:t xml:space="preserve">- </w:t>
      </w:r>
      <w:r w:rsidR="00B763C5" w:rsidRPr="004B488C">
        <w:rPr>
          <w:u w:val="single"/>
        </w:rPr>
        <w:t>silový převod</w:t>
      </w:r>
      <w:r w:rsidR="00B763C5">
        <w:t xml:space="preserve"> pro dosažení velkých osových sil malými obvodovými </w:t>
      </w:r>
      <w:r>
        <w:tab/>
      </w:r>
      <w:r>
        <w:tab/>
      </w:r>
      <w:r>
        <w:tab/>
      </w:r>
      <w:r w:rsidR="00B763C5">
        <w:t>silami</w:t>
      </w:r>
      <w:r>
        <w:t xml:space="preserve"> (vřetenový lis</w:t>
      </w:r>
      <w:r w:rsidR="00B763C5">
        <w:t>, šroubový zvedák)</w:t>
      </w:r>
    </w:p>
    <w:p w:rsidR="00B763C5" w:rsidRDefault="004B488C">
      <w:r>
        <w:tab/>
        <w:t xml:space="preserve">        </w:t>
      </w:r>
      <w:r w:rsidR="00B763C5">
        <w:t xml:space="preserve">- </w:t>
      </w:r>
      <w:r w:rsidR="00B763C5" w:rsidRPr="004B488C">
        <w:rPr>
          <w:u w:val="single"/>
        </w:rPr>
        <w:t>pohybový šroub</w:t>
      </w:r>
      <w:r w:rsidR="00B763C5">
        <w:t xml:space="preserve"> pro přeměnu točivého pohybu v posuvný (zvedák, vodící </w:t>
      </w:r>
      <w:r>
        <w:tab/>
      </w:r>
      <w:r>
        <w:tab/>
      </w:r>
      <w:r>
        <w:tab/>
      </w:r>
      <w:r w:rsidR="00B763C5">
        <w:t>šroub) nebo naopak (svidřík)</w:t>
      </w:r>
    </w:p>
    <w:p w:rsidR="004B488C" w:rsidRDefault="004B488C">
      <w:r w:rsidRPr="004B488C">
        <w:rPr>
          <w:i/>
          <w:u w:val="single"/>
        </w:rPr>
        <w:t>Šrouby</w:t>
      </w:r>
      <w:r>
        <w:t xml:space="preserve"> – s hlavou (válcové, půlkulové, zápustné)</w:t>
      </w:r>
    </w:p>
    <w:p w:rsidR="004B488C" w:rsidRDefault="004B488C">
      <w:r>
        <w:tab/>
        <w:t xml:space="preserve">  - bez </w:t>
      </w:r>
      <w:proofErr w:type="gramStart"/>
      <w:r>
        <w:t>hlavy ( závrtný</w:t>
      </w:r>
      <w:proofErr w:type="gramEnd"/>
      <w:r>
        <w:t>, stavěcí)</w:t>
      </w:r>
    </w:p>
    <w:p w:rsidR="004B488C" w:rsidRDefault="004B488C">
      <w:r>
        <w:tab/>
        <w:t xml:space="preserve">  -zvláštních </w:t>
      </w:r>
      <w:proofErr w:type="gramStart"/>
      <w:r>
        <w:t>tvarů ( křídlatý</w:t>
      </w:r>
      <w:proofErr w:type="gramEnd"/>
      <w:r>
        <w:t>, otočný s okem, závěsný)</w:t>
      </w:r>
    </w:p>
    <w:p w:rsidR="004B488C" w:rsidRDefault="004B488C">
      <w:r w:rsidRPr="004B488C">
        <w:rPr>
          <w:i/>
          <w:u w:val="single"/>
        </w:rPr>
        <w:t>Matice</w:t>
      </w:r>
      <w:r>
        <w:t xml:space="preserve"> – šestihranné, čtyřhranné, kruhové, korunové</w:t>
      </w:r>
    </w:p>
    <w:p w:rsidR="004B488C" w:rsidRDefault="004B488C"/>
    <w:p w:rsidR="004B488C" w:rsidRDefault="004B488C">
      <w:r w:rsidRPr="004B488C">
        <w:rPr>
          <w:b/>
          <w:u w:val="single"/>
        </w:rPr>
        <w:t>Použití klínu</w:t>
      </w:r>
      <w:r>
        <w:t xml:space="preserve"> – </w:t>
      </w:r>
      <w:proofErr w:type="spellStart"/>
      <w:r>
        <w:t>rozebiratelný</w:t>
      </w:r>
      <w:proofErr w:type="spellEnd"/>
      <w:r>
        <w:t xml:space="preserve"> spoj se silovým stykem</w:t>
      </w:r>
    </w:p>
    <w:p w:rsidR="004B488C" w:rsidRDefault="004B488C">
      <w:r>
        <w:tab/>
      </w:r>
      <w:r>
        <w:tab/>
        <w:t xml:space="preserve">- k nastavení vzájemné polohy dvou součástí (vymezení vůle mezi dvěma </w:t>
      </w:r>
      <w:r>
        <w:tab/>
      </w:r>
      <w:r>
        <w:tab/>
        <w:t xml:space="preserve">  součástmi)</w:t>
      </w:r>
    </w:p>
    <w:p w:rsidR="004B488C" w:rsidRDefault="004B488C">
      <w:r>
        <w:tab/>
      </w:r>
      <w:r>
        <w:tab/>
        <w:t xml:space="preserve">- podstatou je tření ve </w:t>
      </w:r>
      <w:proofErr w:type="gramStart"/>
      <w:r>
        <w:t>stykových  plochách</w:t>
      </w:r>
      <w:proofErr w:type="gramEnd"/>
      <w:r>
        <w:t xml:space="preserve"> (klín-spojovaná část) vznikne </w:t>
      </w:r>
      <w:r>
        <w:tab/>
      </w:r>
      <w:r>
        <w:tab/>
        <w:t xml:space="preserve">  zaražením klínu mezi spojované části</w:t>
      </w:r>
    </w:p>
    <w:p w:rsidR="004B488C" w:rsidRDefault="004B488C">
      <w:r>
        <w:tab/>
      </w:r>
      <w:r>
        <w:tab/>
        <w:t xml:space="preserve">- ke spojení hřídele s nábojem pro přenos točivého momentu kde není </w:t>
      </w:r>
      <w:r>
        <w:tab/>
      </w:r>
      <w:r>
        <w:tab/>
      </w:r>
      <w:r>
        <w:tab/>
        <w:t xml:space="preserve">  požadovaná souosost spojovaných částí </w:t>
      </w:r>
    </w:p>
    <w:p w:rsidR="004B488C" w:rsidRDefault="004B488C"/>
    <w:p w:rsidR="004B488C" w:rsidRDefault="004B488C">
      <w:r>
        <w:t xml:space="preserve">- </w:t>
      </w:r>
      <w:r w:rsidRPr="004B488C">
        <w:rPr>
          <w:u w:val="single"/>
        </w:rPr>
        <w:t>klín</w:t>
      </w:r>
      <w:r>
        <w:t xml:space="preserve"> </w:t>
      </w:r>
      <w:r>
        <w:tab/>
        <w:t>s nosem</w:t>
      </w:r>
    </w:p>
    <w:p w:rsidR="004B488C" w:rsidRDefault="004B488C">
      <w:r>
        <w:tab/>
        <w:t>bez nosu</w:t>
      </w:r>
    </w:p>
    <w:p w:rsidR="004B488C" w:rsidRDefault="004B488C">
      <w:r w:rsidRPr="004B488C">
        <w:rPr>
          <w:i/>
          <w:u w:val="single"/>
        </w:rPr>
        <w:lastRenderedPageBreak/>
        <w:t>montáž</w:t>
      </w:r>
      <w:r>
        <w:t xml:space="preserve"> – nutné přilícovat </w:t>
      </w:r>
      <w:proofErr w:type="gramStart"/>
      <w:r>
        <w:t>do  drážky</w:t>
      </w:r>
      <w:proofErr w:type="gramEnd"/>
      <w:r>
        <w:t xml:space="preserve"> hřídele či náboje pilováním nebo zaškrabáváním. </w:t>
      </w:r>
      <w:r>
        <w:tab/>
        <w:t xml:space="preserve">  </w:t>
      </w:r>
      <w:r>
        <w:tab/>
        <w:t xml:space="preserve">    Nejprve se usadí spojované součásti a pak se paličkou zarazí klín do drážek.</w:t>
      </w:r>
    </w:p>
    <w:p w:rsidR="004B488C" w:rsidRDefault="004B488C"/>
    <w:p w:rsidR="004B488C" w:rsidRDefault="004B488C">
      <w:r w:rsidRPr="004B488C">
        <w:rPr>
          <w:b/>
          <w:u w:val="single"/>
        </w:rPr>
        <w:t>Použití pera</w:t>
      </w:r>
      <w:r>
        <w:t xml:space="preserve"> – rozebratelný s tvarovým stykem pro přenos točivého momentu</w:t>
      </w:r>
    </w:p>
    <w:p w:rsidR="004B488C" w:rsidRDefault="004B488C">
      <w:r>
        <w:tab/>
      </w:r>
      <w:r>
        <w:tab/>
        <w:t>- nahrazuje méně používané klínové spoje</w:t>
      </w:r>
    </w:p>
    <w:p w:rsidR="004B488C" w:rsidRDefault="004B488C">
      <w:r>
        <w:tab/>
      </w:r>
      <w:r>
        <w:tab/>
        <w:t>- pero má stejný tvar jako drážkový klín bez nosu</w:t>
      </w:r>
    </w:p>
    <w:p w:rsidR="004B488C" w:rsidRDefault="004B488C">
      <w:r>
        <w:tab/>
      </w:r>
      <w:r>
        <w:tab/>
        <w:t>- na konci obvykle zaoblené</w:t>
      </w:r>
    </w:p>
    <w:p w:rsidR="004B488C" w:rsidRDefault="004B488C">
      <w:r>
        <w:tab/>
      </w:r>
      <w:r>
        <w:tab/>
        <w:t>- při rotaci nedochází k </w:t>
      </w:r>
      <w:r w:rsidR="005F6417">
        <w:t>vi</w:t>
      </w:r>
      <w:r>
        <w:t xml:space="preserve">bracím a k chvění (náboj není </w:t>
      </w:r>
      <w:proofErr w:type="spellStart"/>
      <w:r>
        <w:t>vyosen</w:t>
      </w:r>
      <w:proofErr w:type="spellEnd"/>
      <w:r>
        <w:t xml:space="preserve"> jako u </w:t>
      </w:r>
      <w:r w:rsidR="005F6417">
        <w:tab/>
      </w:r>
      <w:r w:rsidR="005F6417">
        <w:tab/>
      </w:r>
      <w:r w:rsidR="005F6417">
        <w:tab/>
        <w:t xml:space="preserve">  </w:t>
      </w:r>
      <w:r>
        <w:t>klínového spoje)</w:t>
      </w:r>
    </w:p>
    <w:p w:rsidR="005F6417" w:rsidRDefault="005F6417"/>
    <w:p w:rsidR="004B488C" w:rsidRDefault="004B488C">
      <w:r>
        <w:t xml:space="preserve">- </w:t>
      </w:r>
      <w:r w:rsidR="005F6417">
        <w:t xml:space="preserve">pera </w:t>
      </w:r>
      <w:r>
        <w:t>(těsná, výměnná, úsečová)</w:t>
      </w:r>
    </w:p>
    <w:p w:rsidR="005F6417" w:rsidRDefault="005F6417"/>
    <w:p w:rsidR="005F6417" w:rsidRDefault="005F6417">
      <w:r w:rsidRPr="005F6417">
        <w:rPr>
          <w:i/>
          <w:u w:val="single"/>
        </w:rPr>
        <w:t>Montáž</w:t>
      </w:r>
      <w:r>
        <w:t xml:space="preserve"> – nutné přilícovat do drážky hřídele či náboje pilováním nebo zaškrabáváním. </w:t>
      </w:r>
      <w:r>
        <w:tab/>
        <w:t xml:space="preserve"> </w:t>
      </w:r>
      <w:r>
        <w:tab/>
        <w:t xml:space="preserve">    Nejdříve se usadí pero do drážky v </w:t>
      </w:r>
      <w:proofErr w:type="gramStart"/>
      <w:r>
        <w:t>hřídeli přes</w:t>
      </w:r>
      <w:proofErr w:type="gramEnd"/>
      <w:r>
        <w:t xml:space="preserve"> které se naráží součást s nábojem. </w:t>
      </w:r>
      <w:r>
        <w:tab/>
        <w:t xml:space="preserve">    Pera jsou do drážek </w:t>
      </w:r>
      <w:proofErr w:type="spellStart"/>
      <w:r>
        <w:t>zasilována</w:t>
      </w:r>
      <w:proofErr w:type="spellEnd"/>
      <w:r>
        <w:t xml:space="preserve"> se značným přesahem – zaráží se paličkou.</w:t>
      </w:r>
    </w:p>
    <w:p w:rsidR="005F6417" w:rsidRDefault="005F6417"/>
    <w:p w:rsidR="005F6417" w:rsidRDefault="002E78CA">
      <w:r w:rsidRPr="00AC0E19">
        <w:rPr>
          <w:b/>
          <w:u w:val="single"/>
        </w:rPr>
        <w:t>Použití kolíku</w:t>
      </w:r>
      <w:r>
        <w:t xml:space="preserve"> – spojení tvarovým stykem</w:t>
      </w:r>
    </w:p>
    <w:p w:rsidR="002E78CA" w:rsidRDefault="00AC0E19">
      <w:r>
        <w:tab/>
      </w:r>
      <w:r>
        <w:tab/>
        <w:t xml:space="preserve">  </w:t>
      </w:r>
      <w:r w:rsidR="002E78CA">
        <w:t xml:space="preserve">- kolík je v jedné nebo více součástí uzavřen s předpjetím způsobeným </w:t>
      </w:r>
      <w:r>
        <w:tab/>
      </w:r>
      <w:r>
        <w:tab/>
      </w:r>
      <w:r>
        <w:tab/>
        <w:t xml:space="preserve">    </w:t>
      </w:r>
      <w:r w:rsidR="002E78CA">
        <w:t xml:space="preserve">přesahem naráženého kolíku vůči díře nebo kuželovitosti zaraženého kolíku </w:t>
      </w:r>
      <w:r>
        <w:tab/>
      </w:r>
      <w:r>
        <w:tab/>
        <w:t xml:space="preserve">  -</w:t>
      </w:r>
      <w:r w:rsidR="002E78CA">
        <w:t xml:space="preserve"> jsou lícované</w:t>
      </w:r>
    </w:p>
    <w:p w:rsidR="002E78CA" w:rsidRDefault="00AC0E19">
      <w:r>
        <w:tab/>
      </w:r>
      <w:r>
        <w:tab/>
        <w:t xml:space="preserve">  </w:t>
      </w:r>
      <w:r w:rsidR="002E78CA">
        <w:t>- častější montáž – demontáž snižuje spolehlivost</w:t>
      </w:r>
    </w:p>
    <w:p w:rsidR="002E78CA" w:rsidRDefault="00AC0E19">
      <w:r>
        <w:tab/>
      </w:r>
      <w:r>
        <w:tab/>
        <w:t xml:space="preserve">  </w:t>
      </w:r>
      <w:r w:rsidR="002E78CA">
        <w:t>-zajišťuje vzáje</w:t>
      </w:r>
      <w:r>
        <w:t>m</w:t>
      </w:r>
      <w:r w:rsidR="002E78CA">
        <w:t>nou polohu součástí</w:t>
      </w:r>
    </w:p>
    <w:p w:rsidR="002E78CA" w:rsidRDefault="00AC0E19">
      <w:r>
        <w:tab/>
      </w:r>
      <w:r>
        <w:tab/>
        <w:t xml:space="preserve">  </w:t>
      </w:r>
      <w:r w:rsidR="002E78CA">
        <w:t>- odlehčuje méně pevné spoje (lepené)</w:t>
      </w:r>
    </w:p>
    <w:p w:rsidR="00AC0E19" w:rsidRDefault="00AC0E19">
      <w:r w:rsidRPr="00AC0E19">
        <w:rPr>
          <w:i/>
          <w:u w:val="single"/>
        </w:rPr>
        <w:t>Nevýhoda</w:t>
      </w:r>
      <w:r>
        <w:t xml:space="preserve"> – zeslabuje nosný průřez</w:t>
      </w:r>
    </w:p>
    <w:p w:rsidR="00AC0E19" w:rsidRDefault="00AC0E19">
      <w:r>
        <w:tab/>
        <w:t xml:space="preserve">      - otřesy se uvolňují kolíky</w:t>
      </w:r>
    </w:p>
    <w:p w:rsidR="00AC0E19" w:rsidRDefault="00AC0E19">
      <w:r w:rsidRPr="00AC0E19">
        <w:rPr>
          <w:i/>
          <w:u w:val="single"/>
        </w:rPr>
        <w:t>Druhy</w:t>
      </w:r>
      <w:r>
        <w:t xml:space="preserve"> – válcové</w:t>
      </w:r>
    </w:p>
    <w:p w:rsidR="00AC0E19" w:rsidRDefault="00AC0E19">
      <w:r>
        <w:tab/>
        <w:t>- kolíky s roznýtovanými konci</w:t>
      </w:r>
    </w:p>
    <w:p w:rsidR="00AC0E19" w:rsidRDefault="00AC0E19">
      <w:r>
        <w:tab/>
        <w:t>- kuželové kolíky</w:t>
      </w:r>
    </w:p>
    <w:p w:rsidR="00AC0E19" w:rsidRDefault="00AC0E19">
      <w:r>
        <w:tab/>
        <w:t>- rýhované</w:t>
      </w:r>
    </w:p>
    <w:p w:rsidR="00AC0E19" w:rsidRDefault="00AC0E19">
      <w:r>
        <w:tab/>
        <w:t>- pružné</w:t>
      </w:r>
    </w:p>
    <w:p w:rsidR="00AC0E19" w:rsidRDefault="00AC0E19">
      <w:r>
        <w:tab/>
        <w:t>- pojistné</w:t>
      </w:r>
    </w:p>
    <w:p w:rsidR="00AC0E19" w:rsidRDefault="00AC0E19">
      <w:r>
        <w:tab/>
        <w:t>- hřeby, šroubové hřeby, rýhované hřeby</w:t>
      </w:r>
    </w:p>
    <w:p w:rsidR="00AC0E19" w:rsidRDefault="00AC0E19">
      <w:r w:rsidRPr="00AC0E19">
        <w:rPr>
          <w:i/>
          <w:u w:val="single"/>
        </w:rPr>
        <w:t>Montáž</w:t>
      </w:r>
      <w:r>
        <w:t xml:space="preserve"> – nejdříve se do ustavených součástí vyvrtá díra, do níž se mírným tlakem vloží kolík. </w:t>
      </w:r>
      <w:r>
        <w:tab/>
        <w:t xml:space="preserve">    Kolík se upevní rázy nebo zalisováním.</w:t>
      </w:r>
    </w:p>
    <w:p w:rsidR="00AC0E19" w:rsidRDefault="00AC0E19"/>
    <w:sectPr w:rsidR="00AC0E19" w:rsidSect="00854A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D72CD"/>
    <w:multiLevelType w:val="hybridMultilevel"/>
    <w:tmpl w:val="C26C2BD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763C5"/>
    <w:rsid w:val="002E78CA"/>
    <w:rsid w:val="004B488C"/>
    <w:rsid w:val="005F6417"/>
    <w:rsid w:val="00854AF3"/>
    <w:rsid w:val="00AC0E19"/>
    <w:rsid w:val="00B156F8"/>
    <w:rsid w:val="00B763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763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dpis3">
    <w:name w:val="heading 3"/>
    <w:basedOn w:val="Normln"/>
    <w:next w:val="Normln"/>
    <w:link w:val="Nadpis3Char"/>
    <w:qFormat/>
    <w:rsid w:val="00B763C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B763C5"/>
    <w:rPr>
      <w:rFonts w:ascii="Arial" w:eastAsia="Times New Roman" w:hAnsi="Arial" w:cs="Arial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482</Words>
  <Characters>2846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*+*+</Company>
  <LinksUpToDate>false</LinksUpToDate>
  <CharactersWithSpaces>3322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+*+*</dc:creator>
  <cp:keywords/>
  <dc:description/>
  <cp:lastModifiedBy>+*+*</cp:lastModifiedBy>
  <cp:revision>3</cp:revision>
  <dcterms:created xsi:type="dcterms:W3CDTF">2015-03-14T15:43:00Z</dcterms:created>
  <dcterms:modified xsi:type="dcterms:W3CDTF">2015-03-14T16:21:00Z</dcterms:modified>
</cp:coreProperties>
</file>